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90A9" w14:textId="77777777" w:rsidR="008937CE" w:rsidRDefault="008937CE" w:rsidP="008937CE">
      <w:r>
        <w:rPr>
          <w:noProof/>
          <w:lang w:val="sv-SE" w:eastAsia="sv-SE"/>
        </w:rPr>
        <w:drawing>
          <wp:inline distT="0" distB="0" distL="0" distR="0" wp14:anchorId="266DCD2A" wp14:editId="5D6479C1">
            <wp:extent cx="5943600" cy="1182370"/>
            <wp:effectExtent l="0" t="0" r="0" b="0"/>
            <wp:docPr id="1" name="Picture 1" descr="C:\Rosa\ABB Klassikern\Lopn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osa\ABB Klassikern\Lopn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C585E" w14:textId="77777777" w:rsidR="008937CE" w:rsidRDefault="008937CE" w:rsidP="00893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  <w:lang w:val="sv-SE"/>
        </w:rPr>
      </w:pPr>
      <w:r w:rsidRPr="00EC3821">
        <w:rPr>
          <w:rFonts w:ascii="Calibri" w:hAnsi="Calibri" w:cs="Calibri"/>
          <w:b/>
          <w:sz w:val="36"/>
          <w:szCs w:val="36"/>
          <w:lang w:val="sv-SE"/>
        </w:rPr>
        <w:t xml:space="preserve">ABB Klassikern delmoment </w:t>
      </w:r>
      <w:r>
        <w:rPr>
          <w:rFonts w:ascii="Calibri" w:hAnsi="Calibri" w:cs="Calibri"/>
          <w:b/>
          <w:sz w:val="36"/>
          <w:szCs w:val="36"/>
          <w:lang w:val="sv-SE"/>
        </w:rPr>
        <w:t>Löpning 2024</w:t>
      </w:r>
      <w:r w:rsidRPr="00EC3821">
        <w:rPr>
          <w:rFonts w:ascii="Calibri" w:hAnsi="Calibri" w:cs="Calibri"/>
          <w:b/>
          <w:sz w:val="36"/>
          <w:szCs w:val="36"/>
          <w:lang w:val="sv-SE"/>
        </w:rPr>
        <w:t xml:space="preserve"> sker </w:t>
      </w:r>
    </w:p>
    <w:p w14:paraId="48E6F819" w14:textId="77777777" w:rsidR="008937CE" w:rsidRDefault="008937CE" w:rsidP="00893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  <w:lang w:val="sv-SE"/>
        </w:rPr>
      </w:pPr>
      <w:r>
        <w:rPr>
          <w:rFonts w:ascii="Calibri" w:hAnsi="Calibri" w:cs="Calibri"/>
          <w:b/>
          <w:sz w:val="36"/>
          <w:szCs w:val="36"/>
          <w:lang w:val="sv-SE"/>
        </w:rPr>
        <w:t>ons</w:t>
      </w:r>
      <w:r w:rsidRPr="00EC3821">
        <w:rPr>
          <w:rFonts w:ascii="Calibri" w:hAnsi="Calibri" w:cs="Calibri"/>
          <w:b/>
          <w:sz w:val="36"/>
          <w:szCs w:val="36"/>
          <w:lang w:val="sv-SE"/>
        </w:rPr>
        <w:t>dag</w:t>
      </w:r>
      <w:r>
        <w:rPr>
          <w:rFonts w:ascii="Calibri" w:hAnsi="Calibri" w:cs="Calibri"/>
          <w:b/>
          <w:sz w:val="36"/>
          <w:szCs w:val="36"/>
          <w:lang w:val="sv-SE"/>
        </w:rPr>
        <w:t xml:space="preserve">en den 11/9 i samband med ABB </w:t>
      </w:r>
      <w:proofErr w:type="spellStart"/>
      <w:r>
        <w:rPr>
          <w:rFonts w:ascii="Calibri" w:hAnsi="Calibri" w:cs="Calibri"/>
          <w:b/>
          <w:sz w:val="36"/>
          <w:szCs w:val="36"/>
          <w:lang w:val="sv-SE"/>
        </w:rPr>
        <w:t>Joggen</w:t>
      </w:r>
      <w:proofErr w:type="spellEnd"/>
    </w:p>
    <w:p w14:paraId="5FC8AAC6" w14:textId="77777777" w:rsidR="008937CE" w:rsidRDefault="008937CE" w:rsidP="00893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  <w:lang w:val="sv-SE"/>
        </w:rPr>
      </w:pPr>
    </w:p>
    <w:p w14:paraId="304C6A03" w14:textId="77777777" w:rsidR="008937CE" w:rsidRDefault="008937CE" w:rsidP="00893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  <w:lang w:val="sv-SE"/>
        </w:rPr>
      </w:pPr>
      <w:r>
        <w:rPr>
          <w:rFonts w:ascii="Calibri" w:hAnsi="Calibri" w:cs="Calibri"/>
          <w:b/>
          <w:sz w:val="36"/>
          <w:szCs w:val="36"/>
          <w:lang w:val="sv-SE"/>
        </w:rPr>
        <w:t>Anmälan sker på plats!</w:t>
      </w:r>
    </w:p>
    <w:p w14:paraId="7E8BC722" w14:textId="77777777" w:rsidR="008937CE" w:rsidRPr="00E073AE" w:rsidRDefault="008937CE" w:rsidP="00893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  <w:proofErr w:type="gramStart"/>
      <w:r w:rsidRPr="00E073AE">
        <w:rPr>
          <w:rFonts w:ascii="Calibri" w:hAnsi="Calibri" w:cs="Calibri"/>
          <w:sz w:val="32"/>
          <w:szCs w:val="32"/>
          <w:lang w:val="sv-SE"/>
        </w:rPr>
        <w:t>Anmälnings tid</w:t>
      </w:r>
      <w:proofErr w:type="gramEnd"/>
      <w:r w:rsidRPr="00E073AE">
        <w:rPr>
          <w:rFonts w:ascii="Calibri" w:hAnsi="Calibri" w:cs="Calibri"/>
          <w:sz w:val="32"/>
          <w:szCs w:val="32"/>
          <w:lang w:val="sv-SE"/>
        </w:rPr>
        <w:t xml:space="preserve"> </w:t>
      </w:r>
      <w:proofErr w:type="spellStart"/>
      <w:r w:rsidRPr="00E073AE">
        <w:rPr>
          <w:rFonts w:ascii="Calibri" w:hAnsi="Calibri" w:cs="Calibri"/>
          <w:sz w:val="32"/>
          <w:szCs w:val="32"/>
          <w:lang w:val="sv-SE"/>
        </w:rPr>
        <w:t>kl</w:t>
      </w:r>
      <w:proofErr w:type="spellEnd"/>
      <w:r w:rsidRPr="00E073AE">
        <w:rPr>
          <w:rFonts w:ascii="Calibri" w:hAnsi="Calibri" w:cs="Calibri"/>
          <w:sz w:val="32"/>
          <w:szCs w:val="32"/>
          <w:lang w:val="sv-SE"/>
        </w:rPr>
        <w:t xml:space="preserve"> 17.00-18.00 </w:t>
      </w:r>
    </w:p>
    <w:p w14:paraId="53635F95" w14:textId="77777777" w:rsidR="008937CE" w:rsidRPr="00370D83" w:rsidRDefault="008937CE" w:rsidP="00893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  <w:r w:rsidRPr="00370D83">
        <w:rPr>
          <w:rFonts w:ascii="Calibri" w:hAnsi="Calibri" w:cs="Calibri"/>
          <w:sz w:val="32"/>
          <w:szCs w:val="32"/>
          <w:lang w:val="sv-SE"/>
        </w:rPr>
        <w:t>Samling 200 m norr om ABB Arena Nord</w:t>
      </w:r>
    </w:p>
    <w:p w14:paraId="2656B744" w14:textId="77777777" w:rsidR="008937CE" w:rsidRDefault="008937CE" w:rsidP="008937CE">
      <w:pPr>
        <w:pStyle w:val="Ingetavstnd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Bansträckning Lilla Klassikern 5 km</w:t>
      </w:r>
      <w:r w:rsidRPr="00EC3821">
        <w:rPr>
          <w:rFonts w:ascii="Calibri" w:hAnsi="Calibri" w:cs="Calibri"/>
          <w:sz w:val="32"/>
          <w:szCs w:val="32"/>
          <w:lang w:val="sv-SE"/>
        </w:rPr>
        <w:t>.</w:t>
      </w:r>
    </w:p>
    <w:p w14:paraId="67C160E6" w14:textId="77777777" w:rsidR="008937CE" w:rsidRPr="00EC3821" w:rsidRDefault="008937CE" w:rsidP="008937CE">
      <w:pPr>
        <w:pStyle w:val="Ingetavstnd"/>
        <w:rPr>
          <w:rFonts w:ascii="Calibri" w:hAnsi="Calibri" w:cs="Calibri"/>
          <w:b/>
          <w:bCs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Bansträckning Stora Klassikern 10 km.</w:t>
      </w:r>
    </w:p>
    <w:p w14:paraId="00AF566A" w14:textId="77777777" w:rsidR="008937CE" w:rsidRPr="00EC3821" w:rsidRDefault="008937CE" w:rsidP="008937CE">
      <w:pPr>
        <w:pStyle w:val="Ingetavstnd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Vätskekontroll</w:t>
      </w:r>
      <w:r w:rsidRPr="00EC3821">
        <w:rPr>
          <w:rFonts w:ascii="Calibri" w:hAnsi="Calibri" w:cs="Calibri"/>
          <w:sz w:val="32"/>
          <w:szCs w:val="32"/>
          <w:lang w:val="sv-SE"/>
        </w:rPr>
        <w:t xml:space="preserve">, vägvisning och km-info meddelas vid start. </w:t>
      </w:r>
    </w:p>
    <w:p w14:paraId="6192C179" w14:textId="77777777" w:rsidR="008937CE" w:rsidRPr="00EC3821" w:rsidRDefault="008937CE" w:rsidP="008937CE">
      <w:pPr>
        <w:pStyle w:val="Ingetavstnd"/>
        <w:rPr>
          <w:rFonts w:ascii="Calibri" w:hAnsi="Calibri" w:cs="Calibri"/>
          <w:sz w:val="32"/>
          <w:szCs w:val="32"/>
          <w:lang w:val="sv-SE"/>
        </w:rPr>
      </w:pPr>
      <w:r w:rsidRPr="00EC3821">
        <w:rPr>
          <w:rFonts w:ascii="Calibri" w:hAnsi="Calibri" w:cs="Calibri"/>
          <w:sz w:val="32"/>
          <w:szCs w:val="32"/>
          <w:lang w:val="sv-SE"/>
        </w:rPr>
        <w:t xml:space="preserve">Vid mål serveras </w:t>
      </w:r>
      <w:r>
        <w:rPr>
          <w:rFonts w:ascii="Calibri" w:hAnsi="Calibri" w:cs="Calibri"/>
          <w:sz w:val="32"/>
          <w:szCs w:val="32"/>
          <w:lang w:val="sv-SE"/>
        </w:rPr>
        <w:t>saft</w:t>
      </w:r>
      <w:r w:rsidRPr="00EC3821">
        <w:rPr>
          <w:rFonts w:ascii="Calibri" w:hAnsi="Calibri" w:cs="Calibri"/>
          <w:sz w:val="32"/>
          <w:szCs w:val="32"/>
          <w:lang w:val="sv-SE"/>
        </w:rPr>
        <w:t>.</w:t>
      </w:r>
    </w:p>
    <w:p w14:paraId="56153C2A" w14:textId="77777777" w:rsidR="008937CE" w:rsidRDefault="008937CE" w:rsidP="008937CE">
      <w:pPr>
        <w:pStyle w:val="Ingetavstnd"/>
        <w:rPr>
          <w:rFonts w:ascii="Calibri" w:hAnsi="Calibri" w:cs="Calibri"/>
          <w:sz w:val="32"/>
          <w:szCs w:val="32"/>
          <w:lang w:val="sv-SE"/>
        </w:rPr>
      </w:pPr>
    </w:p>
    <w:p w14:paraId="07B1EA35" w14:textId="77777777" w:rsidR="008937CE" w:rsidRPr="00862657" w:rsidRDefault="008937CE" w:rsidP="008937CE">
      <w:pPr>
        <w:autoSpaceDE w:val="0"/>
        <w:autoSpaceDN w:val="0"/>
        <w:adjustRightInd w:val="0"/>
        <w:spacing w:after="0" w:line="240" w:lineRule="auto"/>
        <w:rPr>
          <w:rFonts w:ascii="Helv" w:eastAsiaTheme="minorEastAsia" w:hAnsi="Helv" w:cs="Helv"/>
          <w:b/>
          <w:color w:val="FFC000"/>
          <w:sz w:val="26"/>
          <w:szCs w:val="28"/>
          <w:lang w:val="sv-SE"/>
        </w:rPr>
      </w:pPr>
      <w:r>
        <w:rPr>
          <w:rFonts w:ascii="Helv" w:eastAsiaTheme="minorEastAsia" w:hAnsi="Helv" w:cs="Helv"/>
          <w:b/>
          <w:color w:val="FFC000"/>
          <w:sz w:val="26"/>
          <w:szCs w:val="28"/>
          <w:lang w:val="sv-SE"/>
        </w:rPr>
        <w:t xml:space="preserve">   </w:t>
      </w:r>
    </w:p>
    <w:p w14:paraId="4F72A9A7" w14:textId="77777777" w:rsidR="008937CE" w:rsidRPr="00862657" w:rsidRDefault="008937CE" w:rsidP="008937CE">
      <w:pPr>
        <w:autoSpaceDE w:val="0"/>
        <w:autoSpaceDN w:val="0"/>
        <w:adjustRightInd w:val="0"/>
        <w:spacing w:after="0" w:line="240" w:lineRule="auto"/>
        <w:rPr>
          <w:rFonts w:ascii="Helv" w:eastAsiaTheme="minorEastAsia" w:hAnsi="Helv" w:cs="Helv"/>
          <w:b/>
          <w:color w:val="000000"/>
          <w:sz w:val="26"/>
          <w:szCs w:val="28"/>
          <w:lang w:val="sv-SE"/>
        </w:rPr>
      </w:pPr>
      <w:r w:rsidRPr="00862657">
        <w:rPr>
          <w:rFonts w:ascii="Helv" w:eastAsiaTheme="minorEastAsia" w:hAnsi="Helv" w:cs="Helv"/>
          <w:b/>
          <w:color w:val="000000"/>
          <w:sz w:val="26"/>
          <w:szCs w:val="28"/>
          <w:lang w:val="sv-SE"/>
        </w:rPr>
        <w:t xml:space="preserve">ABB Klassikerns </w:t>
      </w:r>
      <w:r w:rsidRPr="00862657">
        <w:rPr>
          <w:rFonts w:ascii="Helv" w:eastAsiaTheme="minorEastAsia" w:hAnsi="Helv" w:cs="Helv"/>
          <w:b/>
          <w:color w:val="1F3864" w:themeColor="accent1" w:themeShade="80"/>
          <w:sz w:val="26"/>
          <w:szCs w:val="28"/>
          <w:lang w:val="sv-SE"/>
        </w:rPr>
        <w:t xml:space="preserve">Stora Diplom </w:t>
      </w:r>
      <w:r w:rsidRPr="00862657">
        <w:rPr>
          <w:rFonts w:ascii="Helv" w:eastAsiaTheme="minorEastAsia" w:hAnsi="Helv" w:cs="Helv"/>
          <w:b/>
          <w:color w:val="000000"/>
          <w:sz w:val="26"/>
          <w:szCs w:val="28"/>
          <w:lang w:val="sv-SE"/>
        </w:rPr>
        <w:t>genomför man 4 långa delmoment under året 20</w:t>
      </w:r>
      <w:r>
        <w:rPr>
          <w:rFonts w:ascii="Helv" w:eastAsiaTheme="minorEastAsia" w:hAnsi="Helv" w:cs="Helv"/>
          <w:b/>
          <w:color w:val="000000"/>
          <w:sz w:val="26"/>
          <w:szCs w:val="28"/>
          <w:lang w:val="sv-SE"/>
        </w:rPr>
        <w:t>24</w:t>
      </w:r>
      <w:r w:rsidRPr="00862657">
        <w:rPr>
          <w:rFonts w:ascii="Helv" w:eastAsiaTheme="minorEastAsia" w:hAnsi="Helv" w:cs="Helv"/>
          <w:b/>
          <w:color w:val="000000"/>
          <w:sz w:val="26"/>
          <w:szCs w:val="28"/>
          <w:lang w:val="sv-SE"/>
        </w:rPr>
        <w:t xml:space="preserve">. </w:t>
      </w:r>
    </w:p>
    <w:p w14:paraId="7CE3408F" w14:textId="77777777" w:rsidR="008937CE" w:rsidRPr="00862657" w:rsidRDefault="008937CE" w:rsidP="008937CE">
      <w:pPr>
        <w:autoSpaceDE w:val="0"/>
        <w:autoSpaceDN w:val="0"/>
        <w:adjustRightInd w:val="0"/>
        <w:spacing w:after="0" w:line="240" w:lineRule="auto"/>
        <w:rPr>
          <w:rFonts w:ascii="Helv" w:eastAsiaTheme="minorEastAsia" w:hAnsi="Helv" w:cs="Helv"/>
          <w:b/>
          <w:color w:val="000000"/>
          <w:sz w:val="26"/>
          <w:szCs w:val="28"/>
          <w:lang w:val="sv-SE"/>
        </w:rPr>
      </w:pPr>
    </w:p>
    <w:p w14:paraId="3530A66F" w14:textId="77777777" w:rsidR="008937CE" w:rsidRPr="00862657" w:rsidRDefault="008937CE" w:rsidP="008937CE">
      <w:pPr>
        <w:autoSpaceDE w:val="0"/>
        <w:autoSpaceDN w:val="0"/>
        <w:adjustRightInd w:val="0"/>
        <w:spacing w:after="0" w:line="240" w:lineRule="auto"/>
        <w:rPr>
          <w:rFonts w:ascii="Helv" w:eastAsiaTheme="minorEastAsia" w:hAnsi="Helv" w:cs="Helv"/>
          <w:b/>
          <w:color w:val="000000"/>
          <w:sz w:val="26"/>
          <w:szCs w:val="28"/>
          <w:lang w:val="sv-SE"/>
        </w:rPr>
      </w:pPr>
      <w:r w:rsidRPr="00862657">
        <w:rPr>
          <w:rFonts w:ascii="Helv" w:eastAsiaTheme="minorEastAsia" w:hAnsi="Helv" w:cs="Helv"/>
          <w:b/>
          <w:color w:val="000000"/>
          <w:sz w:val="26"/>
          <w:szCs w:val="28"/>
          <w:lang w:val="sv-SE"/>
        </w:rPr>
        <w:t xml:space="preserve">ABB Klassikerns </w:t>
      </w:r>
      <w:r w:rsidRPr="00862657">
        <w:rPr>
          <w:rFonts w:ascii="Helv" w:eastAsiaTheme="minorEastAsia" w:hAnsi="Helv" w:cs="Helv"/>
          <w:b/>
          <w:color w:val="1F3864" w:themeColor="accent1" w:themeShade="80"/>
          <w:sz w:val="26"/>
          <w:szCs w:val="28"/>
          <w:lang w:val="sv-SE"/>
        </w:rPr>
        <w:t xml:space="preserve">Lilla Diplom </w:t>
      </w:r>
      <w:r w:rsidRPr="00862657">
        <w:rPr>
          <w:rFonts w:ascii="Helv" w:eastAsiaTheme="minorEastAsia" w:hAnsi="Helv" w:cs="Helv"/>
          <w:b/>
          <w:color w:val="000000"/>
          <w:sz w:val="26"/>
          <w:szCs w:val="28"/>
          <w:lang w:val="sv-SE"/>
        </w:rPr>
        <w:t xml:space="preserve">genomför man 4 delmoment med en eller flera korta sträckor. </w:t>
      </w:r>
    </w:p>
    <w:p w14:paraId="2B4F8679" w14:textId="77777777" w:rsidR="00CA5E08" w:rsidRPr="008937CE" w:rsidRDefault="00CA5E08" w:rsidP="008937CE"/>
    <w:sectPr w:rsidR="00CA5E08" w:rsidRPr="0089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CE"/>
    <w:rsid w:val="00574D5D"/>
    <w:rsid w:val="008937CE"/>
    <w:rsid w:val="00C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F8E6"/>
  <w15:chartTrackingRefBased/>
  <w15:docId w15:val="{DE1FCB19-8EFA-417D-A33A-7733D79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CE"/>
    <w:rPr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937CE"/>
    <w:pPr>
      <w:spacing w:after="0" w:line="240" w:lineRule="auto"/>
    </w:pPr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433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rosamartinsson57@gmail.com</dc:creator>
  <cp:keywords/>
  <dc:description/>
  <cp:lastModifiedBy>rosamartinsson57@gmail.com</cp:lastModifiedBy>
  <cp:revision>1</cp:revision>
  <dcterms:created xsi:type="dcterms:W3CDTF">2024-01-10T08:29:00Z</dcterms:created>
  <dcterms:modified xsi:type="dcterms:W3CDTF">2024-01-10T08:29:00Z</dcterms:modified>
</cp:coreProperties>
</file>